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6598" w14:textId="77777777" w:rsidR="00B404E0" w:rsidRDefault="00B404E0">
      <w:pPr>
        <w:pStyle w:val="TOAHeading"/>
        <w:tabs>
          <w:tab w:val="clear" w:pos="9360"/>
        </w:tabs>
        <w:suppressAutoHyphens w:val="0"/>
        <w:rPr>
          <w:rFonts w:ascii="Arial" w:hAnsi="Arial"/>
        </w:rPr>
      </w:pPr>
    </w:p>
    <w:p w14:paraId="394C28A0" w14:textId="77777777" w:rsidR="00B404E0" w:rsidRDefault="00B404E0">
      <w:pPr>
        <w:rPr>
          <w:rFonts w:ascii="Arial" w:hAnsi="Arial"/>
        </w:rPr>
      </w:pPr>
    </w:p>
    <w:p w14:paraId="39BF42A4" w14:textId="77777777" w:rsidR="00B404E0" w:rsidRDefault="00B404E0">
      <w:pPr>
        <w:rPr>
          <w:rFonts w:ascii="Arial" w:hAnsi="Arial"/>
        </w:rPr>
      </w:pPr>
    </w:p>
    <w:p w14:paraId="796C501C" w14:textId="77777777" w:rsidR="00B404E0" w:rsidRDefault="00B404E0">
      <w:pPr>
        <w:rPr>
          <w:rFonts w:ascii="Arial" w:hAnsi="Arial"/>
        </w:rPr>
      </w:pPr>
    </w:p>
    <w:p w14:paraId="4B4A4DC3" w14:textId="77777777" w:rsidR="00B404E0" w:rsidRDefault="00B404E0">
      <w:pPr>
        <w:rPr>
          <w:rFonts w:ascii="Arial" w:hAnsi="Arial"/>
        </w:rPr>
      </w:pPr>
    </w:p>
    <w:p w14:paraId="7C961AF6" w14:textId="77777777" w:rsidR="00B404E0" w:rsidRDefault="00B404E0">
      <w:pPr>
        <w:rPr>
          <w:rFonts w:ascii="Arial" w:hAnsi="Arial"/>
        </w:rPr>
      </w:pPr>
    </w:p>
    <w:p w14:paraId="25954981" w14:textId="77777777" w:rsidR="00B404E0" w:rsidRDefault="00B404E0">
      <w:pPr>
        <w:rPr>
          <w:rFonts w:ascii="Arial" w:hAnsi="Arial"/>
        </w:rPr>
      </w:pPr>
    </w:p>
    <w:p w14:paraId="6B319055" w14:textId="77777777" w:rsidR="00B404E0" w:rsidRDefault="00B404E0">
      <w:pPr>
        <w:rPr>
          <w:rFonts w:ascii="Arial" w:hAnsi="Arial"/>
        </w:rPr>
      </w:pPr>
    </w:p>
    <w:tbl>
      <w:tblPr>
        <w:tblW w:w="0" w:type="auto"/>
        <w:tblInd w:w="23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130"/>
        <w:gridCol w:w="4230"/>
      </w:tblGrid>
      <w:tr w:rsidR="00B404E0" w14:paraId="7CC286F3" w14:textId="77777777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B0F1A" w14:textId="77777777" w:rsidR="00B404E0" w:rsidRDefault="00B404E0">
            <w:pPr>
              <w:pStyle w:val="Heading6"/>
              <w:spacing w:before="120"/>
              <w:rPr>
                <w:spacing w:val="0"/>
              </w:rPr>
            </w:pPr>
            <w:r>
              <w:rPr>
                <w:spacing w:val="0"/>
              </w:rPr>
              <w:t>SUPERIOR COURT OF WASHINGTON</w:t>
            </w:r>
          </w:p>
          <w:p w14:paraId="76FF4CF5" w14:textId="77777777" w:rsidR="00B404E0" w:rsidRDefault="00B404E0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</w:rPr>
              <w:t xml:space="preserve">COUNTY OF </w:t>
            </w:r>
            <w:r>
              <w:rPr>
                <w:rFonts w:ascii="Arial" w:hAnsi="Arial"/>
                <w:b/>
                <w:u w:val="single"/>
              </w:rPr>
              <w:tab/>
              <w:t>BENTON/FRANKLIN</w:t>
            </w:r>
            <w:r>
              <w:rPr>
                <w:rFonts w:ascii="Arial" w:hAnsi="Arial"/>
                <w:b/>
                <w:u w:val="single"/>
              </w:rPr>
              <w:tab/>
            </w:r>
          </w:p>
          <w:p w14:paraId="3B383E27" w14:textId="77777777" w:rsidR="00B404E0" w:rsidRDefault="00B404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JUVENILE COURT</w:t>
            </w:r>
          </w:p>
        </w:tc>
        <w:tc>
          <w:tcPr>
            <w:tcW w:w="4230" w:type="dxa"/>
          </w:tcPr>
          <w:p w14:paraId="77B52E6A" w14:textId="77777777" w:rsidR="00B404E0" w:rsidRDefault="00B404E0">
            <w:pPr>
              <w:jc w:val="both"/>
              <w:rPr>
                <w:rFonts w:ascii="Arial" w:hAnsi="Arial"/>
              </w:rPr>
            </w:pPr>
          </w:p>
        </w:tc>
      </w:tr>
      <w:tr w:rsidR="00B404E0" w14:paraId="7A0F587A" w14:textId="77777777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bottom w:val="single" w:sz="18" w:space="0" w:color="auto"/>
              <w:right w:val="single" w:sz="6" w:space="0" w:color="auto"/>
            </w:tcBorders>
          </w:tcPr>
          <w:p w14:paraId="4DC00E97" w14:textId="77777777" w:rsidR="00B404E0" w:rsidRDefault="00B404E0">
            <w:pPr>
              <w:jc w:val="both"/>
              <w:rPr>
                <w:rFonts w:ascii="Arial" w:hAnsi="Arial"/>
              </w:rPr>
            </w:pPr>
          </w:p>
          <w:p w14:paraId="5BFC8980" w14:textId="77777777" w:rsidR="00B404E0" w:rsidRDefault="00B404E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Re </w:t>
            </w:r>
            <w:proofErr w:type="gramStart"/>
            <w:r>
              <w:rPr>
                <w:rFonts w:ascii="Arial" w:hAnsi="Arial"/>
              </w:rPr>
              <w:t>The</w:t>
            </w:r>
            <w:proofErr w:type="gramEnd"/>
            <w:r>
              <w:rPr>
                <w:rFonts w:ascii="Arial" w:hAnsi="Arial"/>
              </w:rPr>
              <w:t xml:space="preserve"> Interest of:</w:t>
            </w:r>
          </w:p>
          <w:p w14:paraId="0233DAC1" w14:textId="77777777" w:rsidR="00B404E0" w:rsidRDefault="00B404E0">
            <w:pPr>
              <w:jc w:val="both"/>
              <w:rPr>
                <w:rFonts w:ascii="Arial" w:hAnsi="Arial"/>
              </w:rPr>
            </w:pPr>
          </w:p>
          <w:p w14:paraId="1A5BDD21" w14:textId="6A16899D" w:rsidR="00B404E0" w:rsidRDefault="00907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</w:t>
            </w:r>
          </w:p>
          <w:p w14:paraId="513F0B9D" w14:textId="77777777" w:rsidR="00B404E0" w:rsidRDefault="00B404E0">
            <w:pPr>
              <w:jc w:val="right"/>
              <w:rPr>
                <w:rFonts w:ascii="Arial" w:hAnsi="Arial"/>
              </w:rPr>
            </w:pPr>
          </w:p>
          <w:p w14:paraId="7AAD6198" w14:textId="77777777" w:rsidR="00B404E0" w:rsidRDefault="00B404E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</w:t>
            </w:r>
          </w:p>
          <w:p w14:paraId="68860312" w14:textId="77777777" w:rsidR="00B404E0" w:rsidRDefault="00B404E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D.O.B.:                </w:t>
            </w:r>
          </w:p>
        </w:tc>
        <w:tc>
          <w:tcPr>
            <w:tcW w:w="4230" w:type="dxa"/>
            <w:tcBorders>
              <w:left w:val="single" w:sz="6" w:space="0" w:color="auto"/>
              <w:bottom w:val="single" w:sz="18" w:space="0" w:color="auto"/>
            </w:tcBorders>
          </w:tcPr>
          <w:p w14:paraId="7830B74E" w14:textId="70E1CC88" w:rsidR="00B404E0" w:rsidRDefault="00B404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NO:  </w:t>
            </w:r>
            <w:r w:rsidR="00907B99">
              <w:rPr>
                <w:rFonts w:ascii="Arial" w:hAnsi="Arial"/>
              </w:rPr>
              <w:t>________________________</w:t>
            </w:r>
          </w:p>
          <w:p w14:paraId="7FF52F82" w14:textId="77777777" w:rsidR="00B404E0" w:rsidRDefault="00B404E0">
            <w:pPr>
              <w:rPr>
                <w:rFonts w:ascii="Arial" w:hAnsi="Arial"/>
              </w:rPr>
            </w:pPr>
          </w:p>
          <w:p w14:paraId="7C2C77F2" w14:textId="77777777" w:rsidR="00B404E0" w:rsidRDefault="00B404E0">
            <w:pPr>
              <w:pStyle w:val="BodyText2"/>
              <w:rPr>
                <w:u w:val="single"/>
              </w:rPr>
            </w:pPr>
            <w:r>
              <w:t>ORDER</w:t>
            </w:r>
            <w:r>
              <w:rPr>
                <w:b w:val="0"/>
                <w:bCs/>
              </w:rPr>
              <w:t xml:space="preserve"> </w:t>
            </w:r>
            <w:r>
              <w:t>REVOKING PROVISIONAL</w:t>
            </w:r>
          </w:p>
          <w:p w14:paraId="51028A81" w14:textId="77777777" w:rsidR="00B404E0" w:rsidRDefault="00B404E0">
            <w:pPr>
              <w:pStyle w:val="BodyText2"/>
            </w:pPr>
            <w:r>
              <w:t>APPOINTMENT OF COUNSEL</w:t>
            </w:r>
          </w:p>
          <w:p w14:paraId="69885FFC" w14:textId="77777777" w:rsidR="00B404E0" w:rsidRDefault="00B404E0">
            <w:pPr>
              <w:pStyle w:val="BodyText2"/>
            </w:pPr>
          </w:p>
          <w:p w14:paraId="2FD740AE" w14:textId="77777777" w:rsidR="00B404E0" w:rsidRDefault="00B404E0">
            <w:pPr>
              <w:pStyle w:val="BodyText2"/>
              <w:rPr>
                <w:u w:val="single"/>
              </w:rPr>
            </w:pPr>
          </w:p>
          <w:p w14:paraId="6FD92FE5" w14:textId="77777777" w:rsidR="00B404E0" w:rsidRDefault="00B404E0">
            <w:pPr>
              <w:rPr>
                <w:rFonts w:ascii="Arial" w:hAnsi="Arial"/>
              </w:rPr>
            </w:pPr>
          </w:p>
        </w:tc>
      </w:tr>
    </w:tbl>
    <w:p w14:paraId="39C23CED" w14:textId="77777777" w:rsidR="00B404E0" w:rsidRDefault="00B404E0">
      <w:pPr>
        <w:tabs>
          <w:tab w:val="left" w:pos="0"/>
        </w:tabs>
        <w:suppressAutoHyphens/>
        <w:spacing w:line="210" w:lineRule="exact"/>
        <w:jc w:val="both"/>
        <w:rPr>
          <w:rFonts w:ascii="Arial" w:hAnsi="Arial"/>
          <w:spacing w:val="-2"/>
        </w:rPr>
      </w:pPr>
    </w:p>
    <w:p w14:paraId="6BA82CA2" w14:textId="77777777" w:rsidR="00B404E0" w:rsidRPr="007A0DEB" w:rsidRDefault="00B404E0">
      <w:pPr>
        <w:tabs>
          <w:tab w:val="left" w:pos="0"/>
        </w:tabs>
        <w:suppressAutoHyphens/>
        <w:spacing w:line="210" w:lineRule="exact"/>
        <w:jc w:val="both"/>
        <w:rPr>
          <w:rFonts w:ascii="Arial" w:hAnsi="Arial"/>
          <w:spacing w:val="-2"/>
          <w:u w:val="single"/>
        </w:rPr>
      </w:pPr>
    </w:p>
    <w:p w14:paraId="2DC52934" w14:textId="77777777" w:rsidR="00B404E0" w:rsidRDefault="00B404E0">
      <w:pPr>
        <w:pStyle w:val="Heading7"/>
        <w:numPr>
          <w:ilvl w:val="0"/>
          <w:numId w:val="6"/>
        </w:numPr>
        <w:rPr>
          <w:bCs/>
        </w:rPr>
      </w:pPr>
      <w:r>
        <w:rPr>
          <w:bCs/>
        </w:rPr>
        <w:t>BASIS</w:t>
      </w:r>
    </w:p>
    <w:p w14:paraId="7FCA8E86" w14:textId="77777777" w:rsidR="00B404E0" w:rsidRDefault="00B404E0">
      <w:pPr>
        <w:tabs>
          <w:tab w:val="left" w:pos="0"/>
        </w:tabs>
        <w:suppressAutoHyphens/>
        <w:spacing w:line="210" w:lineRule="exact"/>
        <w:rPr>
          <w:rFonts w:ascii="Arial" w:hAnsi="Arial"/>
          <w:b/>
          <w:bCs/>
          <w:spacing w:val="-2"/>
        </w:rPr>
      </w:pPr>
    </w:p>
    <w:p w14:paraId="18CA9455" w14:textId="77777777" w:rsidR="00B404E0" w:rsidRDefault="00B404E0">
      <w:pPr>
        <w:tabs>
          <w:tab w:val="left" w:pos="0"/>
        </w:tabs>
        <w:suppressAutoHyphens/>
        <w:spacing w:line="210" w:lineRule="exact"/>
        <w:rPr>
          <w:rFonts w:ascii="Arial" w:hAnsi="Arial"/>
          <w:b/>
          <w:bCs/>
          <w:spacing w:val="-2"/>
        </w:rPr>
      </w:pPr>
    </w:p>
    <w:p w14:paraId="2EA938DA" w14:textId="77777777" w:rsidR="00B404E0" w:rsidRDefault="00B404E0">
      <w:pPr>
        <w:pStyle w:val="TOAHeading"/>
        <w:tabs>
          <w:tab w:val="clear" w:pos="9360"/>
          <w:tab w:val="left" w:pos="0"/>
        </w:tabs>
        <w:spacing w:line="210" w:lineRule="exact"/>
        <w:rPr>
          <w:rFonts w:ascii="Arial" w:hAnsi="Arial"/>
          <w:spacing w:val="-2"/>
          <w:sz w:val="24"/>
        </w:rPr>
      </w:pPr>
      <w:r>
        <w:rPr>
          <w:rFonts w:ascii="Arial" w:hAnsi="Arial"/>
          <w:spacing w:val="-2"/>
          <w:sz w:val="24"/>
        </w:rPr>
        <w:t>On the</w:t>
      </w:r>
      <w:r>
        <w:rPr>
          <w:rFonts w:ascii="Arial" w:hAnsi="Arial"/>
          <w:spacing w:val="-2"/>
          <w:sz w:val="24"/>
          <w:u w:val="single"/>
        </w:rPr>
        <w:t>_________</w:t>
      </w:r>
      <w:r>
        <w:rPr>
          <w:rFonts w:ascii="Arial" w:hAnsi="Arial"/>
          <w:spacing w:val="-2"/>
          <w:sz w:val="24"/>
        </w:rPr>
        <w:t xml:space="preserve">day of </w:t>
      </w:r>
      <w:r>
        <w:rPr>
          <w:rFonts w:ascii="Arial" w:hAnsi="Arial"/>
          <w:spacing w:val="-2"/>
          <w:sz w:val="24"/>
          <w:u w:val="single"/>
        </w:rPr>
        <w:t>________________________</w:t>
      </w:r>
      <w:r>
        <w:rPr>
          <w:rFonts w:ascii="Arial" w:hAnsi="Arial"/>
          <w:spacing w:val="-2"/>
          <w:sz w:val="24"/>
        </w:rPr>
        <w:t xml:space="preserve">, 20 </w:t>
      </w:r>
      <w:r>
        <w:rPr>
          <w:rFonts w:ascii="Arial" w:hAnsi="Arial"/>
          <w:spacing w:val="-2"/>
          <w:sz w:val="24"/>
          <w:u w:val="single"/>
        </w:rPr>
        <w:t>___</w:t>
      </w:r>
      <w:r>
        <w:rPr>
          <w:rFonts w:ascii="Arial" w:hAnsi="Arial"/>
          <w:spacing w:val="-2"/>
          <w:sz w:val="24"/>
        </w:rPr>
        <w:t xml:space="preserve">, </w:t>
      </w:r>
    </w:p>
    <w:p w14:paraId="2CF6D0F9" w14:textId="77777777" w:rsidR="00B404E0" w:rsidRDefault="00B404E0">
      <w:pPr>
        <w:pStyle w:val="TOAHeading"/>
        <w:tabs>
          <w:tab w:val="clear" w:pos="9360"/>
          <w:tab w:val="left" w:pos="0"/>
        </w:tabs>
        <w:spacing w:line="210" w:lineRule="exact"/>
        <w:rPr>
          <w:rFonts w:ascii="Arial" w:hAnsi="Arial"/>
          <w:spacing w:val="-2"/>
          <w:sz w:val="24"/>
        </w:rPr>
      </w:pPr>
    </w:p>
    <w:p w14:paraId="13BBA8C4" w14:textId="77777777" w:rsidR="00B404E0" w:rsidRDefault="00B404E0">
      <w:pPr>
        <w:pStyle w:val="TOAHeading"/>
        <w:tabs>
          <w:tab w:val="clear" w:pos="9360"/>
          <w:tab w:val="left" w:pos="0"/>
        </w:tabs>
        <w:spacing w:line="210" w:lineRule="exact"/>
      </w:pPr>
      <w:r>
        <w:rPr>
          <w:rFonts w:ascii="Arial" w:hAnsi="Arial"/>
          <w:spacing w:val="-2"/>
          <w:sz w:val="24"/>
          <w:u w:val="single"/>
        </w:rPr>
        <w:t>__________________________</w:t>
      </w:r>
      <w:r>
        <w:rPr>
          <w:rFonts w:ascii="Arial" w:hAnsi="Arial"/>
          <w:spacing w:val="-2"/>
          <w:sz w:val="24"/>
        </w:rPr>
        <w:t xml:space="preserve"> was appointed to represent </w:t>
      </w:r>
      <w:r>
        <w:rPr>
          <w:rFonts w:ascii="Arial" w:hAnsi="Arial"/>
          <w:spacing w:val="-2"/>
          <w:sz w:val="24"/>
          <w:u w:val="single"/>
        </w:rPr>
        <w:t>__________________</w:t>
      </w:r>
      <w:r>
        <w:t xml:space="preserve">, </w:t>
      </w:r>
    </w:p>
    <w:p w14:paraId="2146258C" w14:textId="77777777" w:rsidR="00B404E0" w:rsidRDefault="00B404E0">
      <w:pPr>
        <w:pStyle w:val="TOAHeading"/>
        <w:tabs>
          <w:tab w:val="clear" w:pos="9360"/>
          <w:tab w:val="left" w:pos="0"/>
        </w:tabs>
        <w:spacing w:line="210" w:lineRule="exact"/>
      </w:pPr>
    </w:p>
    <w:p w14:paraId="1B1B2422" w14:textId="77777777" w:rsidR="00B404E0" w:rsidRDefault="00B404E0">
      <w:pPr>
        <w:pStyle w:val="TOAHeading"/>
        <w:tabs>
          <w:tab w:val="clear" w:pos="9360"/>
          <w:tab w:val="left" w:pos="0"/>
        </w:tabs>
        <w:spacing w:line="210" w:lineRule="exact"/>
        <w:rPr>
          <w:sz w:val="24"/>
        </w:rPr>
      </w:pPr>
      <w:r>
        <w:rPr>
          <w:sz w:val="24"/>
        </w:rPr>
        <w:t xml:space="preserve">parent, on a provisional basis. The parent was required to </w:t>
      </w:r>
    </w:p>
    <w:p w14:paraId="7B45EFA2" w14:textId="77777777" w:rsidR="00B404E0" w:rsidRDefault="00B404E0">
      <w:pPr>
        <w:pStyle w:val="TOAHeading"/>
        <w:tabs>
          <w:tab w:val="clear" w:pos="9360"/>
          <w:tab w:val="left" w:pos="0"/>
        </w:tabs>
        <w:spacing w:line="210" w:lineRule="exact"/>
        <w:rPr>
          <w:sz w:val="24"/>
        </w:rPr>
      </w:pPr>
    </w:p>
    <w:p w14:paraId="45071E66" w14:textId="77777777" w:rsidR="00B404E0" w:rsidRDefault="00B404E0">
      <w:pPr>
        <w:pStyle w:val="TOAHeading"/>
        <w:tabs>
          <w:tab w:val="clear" w:pos="9360"/>
          <w:tab w:val="left" w:pos="0"/>
        </w:tabs>
        <w:spacing w:line="210" w:lineRule="exact"/>
        <w:rPr>
          <w:sz w:val="24"/>
        </w:rPr>
      </w:pPr>
      <w:r>
        <w:rPr>
          <w:sz w:val="24"/>
        </w:rPr>
        <w:t xml:space="preserve">contact the above-named attorney and was further ordered to </w:t>
      </w:r>
    </w:p>
    <w:p w14:paraId="3D261555" w14:textId="77777777" w:rsidR="00B404E0" w:rsidRDefault="00B404E0">
      <w:pPr>
        <w:pStyle w:val="TOAHeading"/>
        <w:tabs>
          <w:tab w:val="clear" w:pos="9360"/>
          <w:tab w:val="left" w:pos="0"/>
        </w:tabs>
        <w:spacing w:line="210" w:lineRule="exact"/>
        <w:rPr>
          <w:sz w:val="24"/>
        </w:rPr>
      </w:pPr>
    </w:p>
    <w:p w14:paraId="790D3564" w14:textId="77777777" w:rsidR="00B404E0" w:rsidRDefault="00B404E0">
      <w:pPr>
        <w:pStyle w:val="TOAHeading"/>
        <w:tabs>
          <w:tab w:val="clear" w:pos="9360"/>
          <w:tab w:val="left" w:pos="0"/>
        </w:tabs>
        <w:spacing w:line="210" w:lineRule="exact"/>
        <w:rPr>
          <w:b/>
          <w:bCs/>
        </w:rPr>
      </w:pPr>
      <w:r>
        <w:rPr>
          <w:sz w:val="24"/>
        </w:rPr>
        <w:t>complete and provide to the Court the Indigency Screening Form.</w:t>
      </w:r>
    </w:p>
    <w:p w14:paraId="0AC64387" w14:textId="77777777" w:rsidR="00B404E0" w:rsidRDefault="00B404E0">
      <w:pPr>
        <w:tabs>
          <w:tab w:val="left" w:pos="0"/>
        </w:tabs>
        <w:suppressAutoHyphens/>
        <w:spacing w:line="210" w:lineRule="exact"/>
        <w:rPr>
          <w:rFonts w:ascii="Arial" w:hAnsi="Arial"/>
          <w:b/>
          <w:bCs/>
          <w:spacing w:val="-2"/>
        </w:rPr>
      </w:pPr>
    </w:p>
    <w:p w14:paraId="731951CE" w14:textId="77777777" w:rsidR="00B404E0" w:rsidRDefault="00B404E0">
      <w:pPr>
        <w:tabs>
          <w:tab w:val="left" w:pos="0"/>
        </w:tabs>
        <w:suppressAutoHyphens/>
        <w:spacing w:line="210" w:lineRule="exact"/>
        <w:rPr>
          <w:rFonts w:ascii="Arial" w:hAnsi="Arial"/>
          <w:b/>
          <w:bCs/>
          <w:spacing w:val="-2"/>
        </w:rPr>
      </w:pPr>
    </w:p>
    <w:p w14:paraId="2D643BC8" w14:textId="77777777" w:rsidR="00B404E0" w:rsidRDefault="00B404E0">
      <w:pPr>
        <w:pStyle w:val="Heading7"/>
        <w:numPr>
          <w:ilvl w:val="0"/>
          <w:numId w:val="6"/>
        </w:numPr>
      </w:pPr>
      <w:r>
        <w:t>FINDINGS</w:t>
      </w:r>
    </w:p>
    <w:p w14:paraId="79562984" w14:textId="77777777" w:rsidR="00B404E0" w:rsidRDefault="00B404E0"/>
    <w:p w14:paraId="7983A031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rFonts w:ascii="Arial" w:hAnsi="Arial"/>
          <w:spacing w:val="-2"/>
        </w:rPr>
      </w:pPr>
    </w:p>
    <w:p w14:paraId="49A55FBA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rFonts w:ascii="Arial" w:hAnsi="Arial"/>
          <w:spacing w:val="-2"/>
          <w:sz w:val="24"/>
        </w:rPr>
      </w:pPr>
      <w:r>
        <w:rPr>
          <w:rFonts w:ascii="Arial" w:hAnsi="Arial"/>
          <w:spacing w:val="-2"/>
          <w:sz w:val="24"/>
        </w:rPr>
        <w:t>The Court finds that the above-named parent has failed to:</w:t>
      </w:r>
    </w:p>
    <w:p w14:paraId="68563A02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rFonts w:ascii="Arial" w:hAnsi="Arial"/>
          <w:spacing w:val="-2"/>
          <w:sz w:val="24"/>
        </w:rPr>
      </w:pPr>
    </w:p>
    <w:p w14:paraId="4EFC5DF4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rFonts w:ascii="Arial" w:hAnsi="Arial"/>
          <w:spacing w:val="-2"/>
          <w:sz w:val="24"/>
        </w:rPr>
      </w:pPr>
      <w:r>
        <w:rPr>
          <w:rFonts w:ascii="Arial" w:hAnsi="Arial"/>
          <w:spacing w:val="-2"/>
          <w:sz w:val="24"/>
        </w:rPr>
        <w:tab/>
      </w:r>
      <w:proofErr w:type="gramStart"/>
      <w:r>
        <w:rPr>
          <w:rFonts w:ascii="Arial" w:hAnsi="Arial"/>
          <w:spacing w:val="-2"/>
          <w:sz w:val="24"/>
        </w:rPr>
        <w:t xml:space="preserve">(  </w:t>
      </w:r>
      <w:proofErr w:type="gramEnd"/>
      <w:r>
        <w:rPr>
          <w:rFonts w:ascii="Arial" w:hAnsi="Arial"/>
          <w:spacing w:val="-2"/>
          <w:sz w:val="24"/>
        </w:rPr>
        <w:t xml:space="preserve"> )   Contact his/her attorney;  and/or has failed to</w:t>
      </w:r>
    </w:p>
    <w:p w14:paraId="42AD43D0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rFonts w:ascii="Arial" w:hAnsi="Arial"/>
          <w:spacing w:val="-2"/>
          <w:sz w:val="24"/>
        </w:rPr>
      </w:pPr>
    </w:p>
    <w:p w14:paraId="0C0F6B2A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rFonts w:ascii="Arial" w:hAnsi="Arial"/>
          <w:spacing w:val="-2"/>
        </w:rPr>
      </w:pPr>
      <w:r>
        <w:rPr>
          <w:rFonts w:ascii="Arial" w:hAnsi="Arial"/>
          <w:spacing w:val="-2"/>
          <w:sz w:val="24"/>
        </w:rPr>
        <w:tab/>
      </w:r>
      <w:proofErr w:type="gramStart"/>
      <w:r>
        <w:rPr>
          <w:rFonts w:ascii="Arial" w:hAnsi="Arial"/>
          <w:spacing w:val="-2"/>
          <w:sz w:val="24"/>
        </w:rPr>
        <w:t xml:space="preserve">(  </w:t>
      </w:r>
      <w:proofErr w:type="gramEnd"/>
      <w:r>
        <w:rPr>
          <w:rFonts w:ascii="Arial" w:hAnsi="Arial"/>
          <w:spacing w:val="-2"/>
          <w:sz w:val="24"/>
        </w:rPr>
        <w:t xml:space="preserve">  )   Complete and provide to the Court the Indigency Screening Form</w:t>
      </w:r>
      <w:r>
        <w:rPr>
          <w:rFonts w:ascii="Arial" w:hAnsi="Arial"/>
          <w:spacing w:val="-2"/>
        </w:rPr>
        <w:t>.</w:t>
      </w:r>
    </w:p>
    <w:p w14:paraId="468EF39D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rFonts w:ascii="Arial" w:hAnsi="Arial"/>
          <w:spacing w:val="-2"/>
        </w:rPr>
      </w:pPr>
    </w:p>
    <w:p w14:paraId="7524A134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rFonts w:ascii="Arial" w:hAnsi="Arial"/>
          <w:spacing w:val="-2"/>
        </w:rPr>
      </w:pPr>
    </w:p>
    <w:p w14:paraId="1949398F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 </w:t>
      </w:r>
    </w:p>
    <w:p w14:paraId="2931EB8E" w14:textId="77777777" w:rsidR="00B404E0" w:rsidRDefault="00B404E0">
      <w:pPr>
        <w:pStyle w:val="Heading7"/>
        <w:numPr>
          <w:ilvl w:val="0"/>
          <w:numId w:val="6"/>
        </w:numPr>
        <w:rPr>
          <w:bCs/>
        </w:rPr>
      </w:pPr>
      <w:r>
        <w:rPr>
          <w:bCs/>
        </w:rPr>
        <w:t>ORDER</w:t>
      </w:r>
    </w:p>
    <w:p w14:paraId="7B2680CC" w14:textId="77777777" w:rsidR="00B404E0" w:rsidRDefault="00B404E0">
      <w:pPr>
        <w:tabs>
          <w:tab w:val="left" w:pos="0"/>
        </w:tabs>
        <w:suppressAutoHyphens/>
        <w:spacing w:line="210" w:lineRule="exact"/>
        <w:rPr>
          <w:rFonts w:ascii="Arial" w:hAnsi="Arial"/>
          <w:b/>
          <w:bCs/>
          <w:spacing w:val="-2"/>
        </w:rPr>
      </w:pPr>
    </w:p>
    <w:p w14:paraId="0F2806A0" w14:textId="77777777" w:rsidR="00B404E0" w:rsidRDefault="00B404E0">
      <w:pPr>
        <w:tabs>
          <w:tab w:val="left" w:pos="0"/>
        </w:tabs>
        <w:suppressAutoHyphens/>
        <w:spacing w:line="210" w:lineRule="exact"/>
        <w:rPr>
          <w:rFonts w:ascii="Arial" w:hAnsi="Arial"/>
          <w:b/>
          <w:bCs/>
          <w:spacing w:val="-2"/>
        </w:rPr>
      </w:pPr>
    </w:p>
    <w:p w14:paraId="0D92ECFD" w14:textId="77777777" w:rsidR="00B404E0" w:rsidRDefault="00B404E0">
      <w:pPr>
        <w:tabs>
          <w:tab w:val="left" w:pos="0"/>
        </w:tabs>
        <w:suppressAutoHyphens/>
        <w:spacing w:line="210" w:lineRule="exact"/>
        <w:rPr>
          <w:rFonts w:ascii="Arial" w:hAnsi="Arial"/>
          <w:b/>
          <w:bCs/>
          <w:spacing w:val="-2"/>
        </w:rPr>
      </w:pPr>
    </w:p>
    <w:p w14:paraId="589A569D" w14:textId="77777777" w:rsidR="00B404E0" w:rsidRDefault="00B404E0">
      <w:pPr>
        <w:tabs>
          <w:tab w:val="left" w:pos="0"/>
        </w:tabs>
        <w:suppressAutoHyphens/>
        <w:spacing w:line="210" w:lineRule="exact"/>
        <w:rPr>
          <w:rFonts w:ascii="Arial" w:hAnsi="Arial"/>
          <w:spacing w:val="-2"/>
        </w:rPr>
      </w:pPr>
      <w:r>
        <w:rPr>
          <w:rFonts w:ascii="Arial" w:hAnsi="Arial"/>
          <w:b/>
          <w:bCs/>
          <w:spacing w:val="-2"/>
        </w:rPr>
        <w:t xml:space="preserve">IT </w:t>
      </w:r>
      <w:r>
        <w:rPr>
          <w:rFonts w:ascii="Arial" w:hAnsi="Arial"/>
          <w:b/>
          <w:spacing w:val="-2"/>
        </w:rPr>
        <w:t>IS ORDERED THAT:</w:t>
      </w:r>
      <w:r>
        <w:rPr>
          <w:rFonts w:ascii="Arial" w:hAnsi="Arial"/>
          <w:spacing w:val="-2"/>
        </w:rPr>
        <w:t xml:space="preserve"> </w:t>
      </w:r>
    </w:p>
    <w:p w14:paraId="33F9A16C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rFonts w:ascii="Arial" w:hAnsi="Arial"/>
          <w:spacing w:val="-2"/>
        </w:rPr>
      </w:pPr>
    </w:p>
    <w:p w14:paraId="0AB284A7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rFonts w:ascii="Arial" w:hAnsi="Arial"/>
          <w:spacing w:val="-2"/>
        </w:rPr>
      </w:pPr>
    </w:p>
    <w:p w14:paraId="7D97BB07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sz w:val="24"/>
        </w:rPr>
      </w:pPr>
      <w:r>
        <w:rPr>
          <w:rFonts w:ascii="Arial" w:hAnsi="Arial"/>
          <w:spacing w:val="-2"/>
          <w:sz w:val="24"/>
        </w:rPr>
        <w:t>T</w:t>
      </w:r>
      <w:r>
        <w:rPr>
          <w:sz w:val="24"/>
        </w:rPr>
        <w:t>he Provisional Appointment of counsel to represent the above-</w:t>
      </w:r>
    </w:p>
    <w:p w14:paraId="40EEFCDF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sz w:val="24"/>
        </w:rPr>
      </w:pPr>
    </w:p>
    <w:p w14:paraId="2B67BE45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sz w:val="24"/>
        </w:rPr>
      </w:pPr>
      <w:r>
        <w:rPr>
          <w:sz w:val="24"/>
        </w:rPr>
        <w:t xml:space="preserve">named parent is hereby </w:t>
      </w:r>
      <w:r w:rsidR="003D5022">
        <w:rPr>
          <w:b/>
          <w:sz w:val="28"/>
          <w:szCs w:val="28"/>
        </w:rPr>
        <w:t>REVOKED</w:t>
      </w:r>
      <w:r>
        <w:rPr>
          <w:sz w:val="24"/>
        </w:rPr>
        <w:t xml:space="preserve">. The Court shall notify the </w:t>
      </w:r>
    </w:p>
    <w:p w14:paraId="45FB2CF1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sz w:val="24"/>
        </w:rPr>
      </w:pPr>
    </w:p>
    <w:p w14:paraId="4FF7E527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sz w:val="24"/>
        </w:rPr>
      </w:pPr>
      <w:r>
        <w:rPr>
          <w:sz w:val="24"/>
        </w:rPr>
        <w:t xml:space="preserve">above-named parent of the termination of counsel, which is </w:t>
      </w:r>
    </w:p>
    <w:p w14:paraId="741EED92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sz w:val="24"/>
        </w:rPr>
      </w:pPr>
    </w:p>
    <w:p w14:paraId="618CE329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sz w:val="24"/>
        </w:rPr>
      </w:pPr>
      <w:r>
        <w:rPr>
          <w:sz w:val="24"/>
        </w:rPr>
        <w:lastRenderedPageBreak/>
        <w:t xml:space="preserve">subject to court reinstatement upon compliance with the </w:t>
      </w:r>
    </w:p>
    <w:p w14:paraId="74F3961A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sz w:val="24"/>
        </w:rPr>
      </w:pPr>
    </w:p>
    <w:p w14:paraId="3FD2471A" w14:textId="77777777" w:rsidR="00B404E0" w:rsidRDefault="00B404E0">
      <w:pPr>
        <w:tabs>
          <w:tab w:val="left" w:pos="0"/>
        </w:tabs>
        <w:suppressAutoHyphens/>
        <w:spacing w:line="210" w:lineRule="exact"/>
        <w:ind w:left="360"/>
        <w:rPr>
          <w:sz w:val="24"/>
        </w:rPr>
      </w:pPr>
      <w:r>
        <w:rPr>
          <w:sz w:val="24"/>
        </w:rPr>
        <w:t>provisions set forth in the above listed Findings.</w:t>
      </w:r>
    </w:p>
    <w:p w14:paraId="00FE7A67" w14:textId="77777777" w:rsidR="00B404E0" w:rsidRDefault="00B404E0">
      <w:pPr>
        <w:tabs>
          <w:tab w:val="left" w:pos="0"/>
        </w:tabs>
        <w:suppressAutoHyphens/>
        <w:spacing w:line="360" w:lineRule="auto"/>
        <w:jc w:val="both"/>
        <w:rPr>
          <w:rFonts w:ascii="Arial" w:hAnsi="Arial"/>
          <w:spacing w:val="-2"/>
          <w:u w:val="single"/>
        </w:rPr>
      </w:pPr>
    </w:p>
    <w:p w14:paraId="3DAA7F9C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</w:p>
    <w:p w14:paraId="50EE545F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</w:p>
    <w:p w14:paraId="62279780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</w:p>
    <w:p w14:paraId="23EC0549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Dated this </w:t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</w:rPr>
        <w:t xml:space="preserve"> day of </w:t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</w:rPr>
        <w:t>, 20</w:t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</w:rPr>
        <w:t>.</w:t>
      </w:r>
    </w:p>
    <w:p w14:paraId="309377B2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</w:p>
    <w:p w14:paraId="2463A7A8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</w:p>
    <w:p w14:paraId="1E239028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</w:p>
    <w:p w14:paraId="555E03E1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</w:r>
      <w:r>
        <w:rPr>
          <w:rFonts w:ascii="Arial" w:hAnsi="Arial"/>
          <w:spacing w:val="-2"/>
        </w:rPr>
        <w:tab/>
        <w:t>JUDGE/COURT COMMISSIONER</w:t>
      </w:r>
    </w:p>
    <w:p w14:paraId="12C7B52B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  <w:sz w:val="24"/>
        </w:rPr>
      </w:pPr>
    </w:p>
    <w:p w14:paraId="127DF1B7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  <w:sz w:val="24"/>
        </w:rPr>
      </w:pPr>
    </w:p>
    <w:p w14:paraId="04AEAAB6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  <w:sz w:val="24"/>
        </w:rPr>
      </w:pPr>
    </w:p>
    <w:p w14:paraId="3BD7C88E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  <w:sz w:val="24"/>
        </w:rPr>
      </w:pPr>
    </w:p>
    <w:p w14:paraId="6035D184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  <w:sz w:val="24"/>
        </w:rPr>
      </w:pPr>
    </w:p>
    <w:p w14:paraId="0BB39E4E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sz w:val="24"/>
        </w:rPr>
        <w:t>Presented By:</w:t>
      </w:r>
    </w:p>
    <w:p w14:paraId="04CCD8A7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</w:p>
    <w:p w14:paraId="41A028A1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  <w:u w:val="single"/>
        </w:rPr>
      </w:pPr>
    </w:p>
    <w:p w14:paraId="3843778A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  <w:u w:val="single"/>
        </w:rPr>
      </w:pPr>
    </w:p>
    <w:p w14:paraId="0F4DB4D0" w14:textId="77777777" w:rsidR="00B404E0" w:rsidRDefault="00B404E0">
      <w:pPr>
        <w:tabs>
          <w:tab w:val="left" w:pos="0"/>
        </w:tabs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  <w:u w:val="single"/>
        </w:rPr>
        <w:tab/>
      </w:r>
      <w:r>
        <w:rPr>
          <w:rFonts w:ascii="Arial" w:hAnsi="Arial"/>
          <w:spacing w:val="-2"/>
        </w:rPr>
        <w:tab/>
      </w:r>
    </w:p>
    <w:p w14:paraId="331E5493" w14:textId="77777777" w:rsidR="00B404E0" w:rsidRDefault="00B404E0">
      <w:pPr>
        <w:pStyle w:val="Heading8"/>
      </w:pPr>
      <w:r>
        <w:t>Parent’s Attorney</w:t>
      </w:r>
    </w:p>
    <w:sectPr w:rsidR="00B404E0">
      <w:footerReference w:type="default" r:id="rId7"/>
      <w:endnotePr>
        <w:numFmt w:val="decimal"/>
      </w:endnotePr>
      <w:pgSz w:w="12240" w:h="15840" w:code="1"/>
      <w:pgMar w:top="1440" w:right="1440" w:bottom="1440" w:left="1440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855F" w14:textId="77777777" w:rsidR="00E57D8F" w:rsidRDefault="00E57D8F">
      <w:pPr>
        <w:spacing w:line="20" w:lineRule="exact"/>
        <w:rPr>
          <w:sz w:val="24"/>
        </w:rPr>
      </w:pPr>
    </w:p>
  </w:endnote>
  <w:endnote w:type="continuationSeparator" w:id="0">
    <w:p w14:paraId="1D6FD33C" w14:textId="77777777" w:rsidR="00E57D8F" w:rsidRDefault="00E57D8F">
      <w:r>
        <w:rPr>
          <w:sz w:val="24"/>
        </w:rPr>
        <w:t xml:space="preserve"> </w:t>
      </w:r>
    </w:p>
  </w:endnote>
  <w:endnote w:type="continuationNotice" w:id="1">
    <w:p w14:paraId="4589E7CE" w14:textId="77777777" w:rsidR="00E57D8F" w:rsidRDefault="00E57D8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760A" w14:textId="77777777" w:rsidR="00B404E0" w:rsidRDefault="00B404E0">
    <w:pPr>
      <w:pBdr>
        <w:top w:val="single" w:sz="4" w:space="1" w:color="auto"/>
      </w:pBdr>
      <w:tabs>
        <w:tab w:val="left" w:pos="0"/>
      </w:tabs>
      <w:suppressAutoHyphens/>
      <w:spacing w:line="210" w:lineRule="exact"/>
      <w:jc w:val="both"/>
      <w:rPr>
        <w:rFonts w:ascii="Arial" w:hAnsi="Arial"/>
        <w:spacing w:val="-2"/>
        <w:sz w:val="16"/>
      </w:rPr>
    </w:pPr>
    <w:r>
      <w:rPr>
        <w:rFonts w:ascii="Arial" w:hAnsi="Arial"/>
        <w:spacing w:val="-2"/>
        <w:sz w:val="16"/>
      </w:rPr>
      <w:t>ORDER</w:t>
    </w:r>
  </w:p>
  <w:p w14:paraId="60A32124" w14:textId="77777777" w:rsidR="00B404E0" w:rsidRDefault="00B404E0">
    <w:pPr>
      <w:tabs>
        <w:tab w:val="left" w:pos="0"/>
      </w:tabs>
      <w:suppressAutoHyphens/>
      <w:spacing w:line="210" w:lineRule="exact"/>
      <w:jc w:val="both"/>
      <w:rPr>
        <w:rFonts w:ascii="Arial" w:hAnsi="Arial"/>
        <w:sz w:val="16"/>
        <w:u w:val="single"/>
      </w:rPr>
    </w:pPr>
    <w:r>
      <w:rPr>
        <w:rFonts w:ascii="Arial" w:hAnsi="Arial"/>
        <w:spacing w:val="-2"/>
        <w:sz w:val="16"/>
      </w:rPr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7A0DEB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NUMPAGES </w:instrText>
    </w:r>
    <w:r>
      <w:rPr>
        <w:rStyle w:val="PageNumber"/>
        <w:rFonts w:ascii="Arial" w:hAnsi="Arial"/>
        <w:sz w:val="16"/>
      </w:rPr>
      <w:fldChar w:fldCharType="separate"/>
    </w:r>
    <w:r w:rsidR="007A0DEB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F4A0B" w14:textId="77777777" w:rsidR="00E57D8F" w:rsidRDefault="00E57D8F">
      <w:r>
        <w:rPr>
          <w:sz w:val="24"/>
        </w:rPr>
        <w:separator/>
      </w:r>
    </w:p>
  </w:footnote>
  <w:footnote w:type="continuationSeparator" w:id="0">
    <w:p w14:paraId="3723AA3E" w14:textId="77777777" w:rsidR="00E57D8F" w:rsidRDefault="00E57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1F7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75565D"/>
    <w:multiLevelType w:val="singleLevel"/>
    <w:tmpl w:val="E622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174822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10934FD"/>
    <w:multiLevelType w:val="hybridMultilevel"/>
    <w:tmpl w:val="ACF6D93A"/>
    <w:lvl w:ilvl="0" w:tplc="C2E8B6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23607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74256EE5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518081610">
    <w:abstractNumId w:val="4"/>
  </w:num>
  <w:num w:numId="2" w16cid:durableId="1134448031">
    <w:abstractNumId w:val="5"/>
  </w:num>
  <w:num w:numId="3" w16cid:durableId="475948585">
    <w:abstractNumId w:val="2"/>
  </w:num>
  <w:num w:numId="4" w16cid:durableId="153645659">
    <w:abstractNumId w:val="1"/>
  </w:num>
  <w:num w:numId="5" w16cid:durableId="1774088090">
    <w:abstractNumId w:val="0"/>
  </w:num>
  <w:num w:numId="6" w16cid:durableId="909535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1E"/>
    <w:rsid w:val="003D5022"/>
    <w:rsid w:val="007A0DEB"/>
    <w:rsid w:val="00907B99"/>
    <w:rsid w:val="00931844"/>
    <w:rsid w:val="00B404E0"/>
    <w:rsid w:val="00E57D8F"/>
    <w:rsid w:val="00F2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D4E7364"/>
  <w15:chartTrackingRefBased/>
  <w15:docId w15:val="{C0499394-74DE-46A3-9055-8D7E867D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suppressAutoHyphens/>
      <w:spacing w:line="210" w:lineRule="exact"/>
      <w:jc w:val="both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suppressAutoHyphens/>
      <w:spacing w:line="210" w:lineRule="exact"/>
      <w:jc w:val="both"/>
      <w:outlineLvl w:val="1"/>
    </w:pPr>
    <w:rPr>
      <w:rFonts w:ascii="Arial" w:hAnsi="Arial"/>
      <w:b/>
      <w:spacing w:val="-2"/>
    </w:rPr>
  </w:style>
  <w:style w:type="paragraph" w:styleId="Heading3">
    <w:name w:val="heading 3"/>
    <w:basedOn w:val="Normal"/>
    <w:next w:val="Normal"/>
    <w:qFormat/>
    <w:pPr>
      <w:keepNext/>
      <w:tabs>
        <w:tab w:val="center" w:pos="5400"/>
      </w:tabs>
      <w:suppressAutoHyphens/>
      <w:spacing w:line="210" w:lineRule="exact"/>
      <w:jc w:val="center"/>
      <w:outlineLvl w:val="2"/>
    </w:pPr>
    <w:rPr>
      <w:rFonts w:ascii="Arial" w:hAnsi="Arial"/>
      <w:b/>
      <w:spacing w:val="-2"/>
      <w:sz w:val="24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suppressAutoHyphens/>
      <w:jc w:val="center"/>
      <w:outlineLvl w:val="3"/>
    </w:pPr>
    <w:rPr>
      <w:rFonts w:ascii="Arial" w:hAnsi="Arial"/>
      <w:spacing w:val="-3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pacing w:val="-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</w:tabs>
      <w:suppressAutoHyphens/>
      <w:spacing w:line="210" w:lineRule="exact"/>
      <w:jc w:val="center"/>
      <w:outlineLvl w:val="6"/>
    </w:pPr>
    <w:rPr>
      <w:rFonts w:ascii="Arial" w:hAnsi="Arial"/>
      <w:b/>
      <w:spacing w:val="-2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suppressAutoHyphens/>
      <w:jc w:val="both"/>
      <w:outlineLvl w:val="7"/>
    </w:pPr>
    <w:rPr>
      <w:rFonts w:ascii="Arial" w:hAnsi="Arial"/>
      <w:spacing w:val="-2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left" w:pos="0"/>
      </w:tabs>
      <w:suppressAutoHyphens/>
      <w:spacing w:line="210" w:lineRule="exact"/>
      <w:jc w:val="both"/>
    </w:pPr>
    <w:rPr>
      <w:rFonts w:ascii="Arial" w:hAnsi="Arial"/>
      <w:spacing w:val="-2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semiHidden/>
    <w:rPr>
      <w:rFonts w:ascii="Arial" w:hAnsi="Arial"/>
      <w:b/>
      <w:spacing w:val="-2"/>
    </w:rPr>
  </w:style>
  <w:style w:type="paragraph" w:styleId="BodyTextIndent">
    <w:name w:val="Body Text Indent"/>
    <w:basedOn w:val="Normal"/>
    <w:semiHidden/>
    <w:pPr>
      <w:tabs>
        <w:tab w:val="left" w:pos="0"/>
      </w:tabs>
      <w:suppressAutoHyphens/>
      <w:spacing w:line="210" w:lineRule="exact"/>
      <w:ind w:left="360"/>
    </w:pPr>
    <w:rPr>
      <w:rFonts w:ascii="Arial" w:hAnsi="Arial"/>
      <w:spacing w:val="-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844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SUPERIOR COURT OF THE STATE OF WASHINGTON</vt:lpstr>
    </vt:vector>
  </TitlesOfParts>
  <Company>Benton County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SUPERIOR COURT OF THE STATE OF WASHINGTON</dc:title>
  <dc:subject/>
  <dc:creator>Juvinile Justice</dc:creator>
  <cp:keywords/>
  <dc:description/>
  <cp:lastModifiedBy>Rosa Garcia</cp:lastModifiedBy>
  <cp:revision>2</cp:revision>
  <cp:lastPrinted>2012-06-28T23:19:00Z</cp:lastPrinted>
  <dcterms:created xsi:type="dcterms:W3CDTF">2023-12-13T00:29:00Z</dcterms:created>
  <dcterms:modified xsi:type="dcterms:W3CDTF">2023-12-13T00:29:00Z</dcterms:modified>
</cp:coreProperties>
</file>